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E" w:rsidRDefault="007927BE" w:rsidP="009C6347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1703645" cy="1677025"/>
            <wp:effectExtent l="0" t="0" r="0" b="0"/>
            <wp:wrapSquare wrapText="bothSides"/>
            <wp:docPr id="1" name="Picture 1" descr="C:\Users\Owner\Documents\IAT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IAT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45" cy="1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9D6">
        <w:t>IATP Charles Capen Trainee Award</w:t>
      </w:r>
      <w:r>
        <w:t xml:space="preserve"> Book Voucher</w:t>
      </w:r>
    </w:p>
    <w:p w:rsidR="007927BE" w:rsidRDefault="007927BE" w:rsidP="007927BE"/>
    <w:p w:rsidR="007927BE" w:rsidRDefault="007927BE" w:rsidP="007927BE"/>
    <w:p w:rsidR="007927BE" w:rsidRDefault="007927BE" w:rsidP="007927BE"/>
    <w:p w:rsidR="009C6347" w:rsidRDefault="009C6347" w:rsidP="007927BE">
      <w:pPr>
        <w:rPr>
          <w:sz w:val="20"/>
          <w:szCs w:val="20"/>
        </w:rPr>
      </w:pPr>
    </w:p>
    <w:p w:rsidR="009C6347" w:rsidRDefault="009C6347" w:rsidP="007927BE">
      <w:pPr>
        <w:rPr>
          <w:sz w:val="20"/>
          <w:szCs w:val="20"/>
        </w:rPr>
      </w:pPr>
    </w:p>
    <w:p w:rsidR="009C6347" w:rsidRPr="009C6347" w:rsidRDefault="009C6347" w:rsidP="007927BE">
      <w:pPr>
        <w:rPr>
          <w:rFonts w:asciiTheme="minorHAnsi" w:hAnsiTheme="minorHAnsi"/>
          <w:sz w:val="24"/>
          <w:szCs w:val="24"/>
        </w:rPr>
      </w:pPr>
    </w:p>
    <w:p w:rsidR="00A0522E" w:rsidRDefault="00A0522E" w:rsidP="007927BE">
      <w:pPr>
        <w:rPr>
          <w:rFonts w:asciiTheme="minorHAnsi" w:hAnsiTheme="minorHAnsi"/>
          <w:sz w:val="20"/>
          <w:szCs w:val="20"/>
        </w:rPr>
      </w:pPr>
    </w:p>
    <w:p w:rsidR="009C6347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 xml:space="preserve">Please complete </w:t>
      </w:r>
      <w:r w:rsidR="009C6347" w:rsidRPr="009C6347">
        <w:rPr>
          <w:rFonts w:asciiTheme="minorHAnsi" w:hAnsiTheme="minorHAnsi"/>
          <w:sz w:val="20"/>
          <w:szCs w:val="20"/>
        </w:rPr>
        <w:t xml:space="preserve">your book mailing label below. </w:t>
      </w:r>
      <w:r w:rsidRPr="009C6347">
        <w:rPr>
          <w:rFonts w:asciiTheme="minorHAnsi" w:hAnsiTheme="minorHAnsi"/>
          <w:sz w:val="20"/>
          <w:szCs w:val="20"/>
        </w:rPr>
        <w:t xml:space="preserve"> </w:t>
      </w:r>
    </w:p>
    <w:p w:rsidR="007927BE" w:rsidRPr="009C6347" w:rsidRDefault="007927BE" w:rsidP="007927BE">
      <w:pPr>
        <w:rPr>
          <w:rFonts w:asciiTheme="minorHAnsi" w:hAnsiTheme="minorHAnsi"/>
          <w:i/>
          <w:sz w:val="20"/>
          <w:szCs w:val="20"/>
        </w:rPr>
      </w:pPr>
      <w:r w:rsidRPr="009C6347">
        <w:rPr>
          <w:rFonts w:asciiTheme="minorHAnsi" w:hAnsiTheme="minorHAnsi"/>
          <w:i/>
          <w:sz w:val="20"/>
          <w:szCs w:val="20"/>
        </w:rPr>
        <w:t>Ple</w:t>
      </w:r>
      <w:r w:rsidR="009C6347" w:rsidRPr="009C6347">
        <w:rPr>
          <w:rFonts w:asciiTheme="minorHAnsi" w:hAnsiTheme="minorHAnsi"/>
          <w:i/>
          <w:sz w:val="20"/>
          <w:szCs w:val="20"/>
        </w:rPr>
        <w:t>ase note, we cannot mail to PO B</w:t>
      </w:r>
      <w:r w:rsidRPr="009C6347">
        <w:rPr>
          <w:rFonts w:asciiTheme="minorHAnsi" w:hAnsiTheme="minorHAnsi"/>
          <w:i/>
          <w:sz w:val="20"/>
          <w:szCs w:val="20"/>
        </w:rPr>
        <w:t>ox addresses: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Name: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Address line 1:</w:t>
      </w:r>
      <w:r w:rsidR="009C6347" w:rsidRPr="009C6347">
        <w:rPr>
          <w:rFonts w:asciiTheme="minorHAnsi" w:hAnsiTheme="minorHAnsi"/>
          <w:sz w:val="20"/>
          <w:szCs w:val="20"/>
        </w:rPr>
        <w:t xml:space="preserve"> 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Address line 2: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City: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State: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Country:</w:t>
      </w:r>
    </w:p>
    <w:p w:rsidR="007927BE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Zip/Postal Code:</w:t>
      </w:r>
    </w:p>
    <w:p w:rsidR="000F02D3" w:rsidRDefault="000F02D3" w:rsidP="007927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 No.</w:t>
      </w:r>
    </w:p>
    <w:p w:rsidR="000F02D3" w:rsidRPr="009C6347" w:rsidRDefault="000F02D3" w:rsidP="007927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 xml:space="preserve">Please select </w:t>
      </w:r>
      <w:r w:rsidRPr="00A0522E">
        <w:rPr>
          <w:rFonts w:asciiTheme="minorHAnsi" w:hAnsiTheme="minorHAnsi"/>
          <w:sz w:val="20"/>
          <w:szCs w:val="20"/>
          <w:u w:val="single"/>
        </w:rPr>
        <w:t>one</w:t>
      </w:r>
      <w:r w:rsidR="00A40662">
        <w:rPr>
          <w:rFonts w:asciiTheme="minorHAnsi" w:hAnsiTheme="minorHAnsi"/>
          <w:sz w:val="20"/>
          <w:szCs w:val="20"/>
        </w:rPr>
        <w:t xml:space="preserve"> book</w:t>
      </w:r>
      <w:r w:rsidRPr="009C6347">
        <w:rPr>
          <w:rFonts w:asciiTheme="minorHAnsi" w:hAnsiTheme="minorHAnsi"/>
          <w:sz w:val="20"/>
          <w:szCs w:val="20"/>
        </w:rPr>
        <w:t xml:space="preserve"> </w:t>
      </w:r>
      <w:r w:rsidR="00A0522E">
        <w:rPr>
          <w:rFonts w:asciiTheme="minorHAnsi" w:hAnsiTheme="minorHAnsi"/>
          <w:sz w:val="20"/>
          <w:szCs w:val="20"/>
        </w:rPr>
        <w:t>from the list</w:t>
      </w:r>
      <w:r w:rsidR="002C1376">
        <w:rPr>
          <w:rFonts w:asciiTheme="minorHAnsi" w:hAnsiTheme="minorHAnsi"/>
          <w:sz w:val="20"/>
          <w:szCs w:val="20"/>
        </w:rPr>
        <w:t xml:space="preserve"> provided</w:t>
      </w:r>
      <w:r w:rsidR="00A0522E">
        <w:rPr>
          <w:rFonts w:asciiTheme="minorHAnsi" w:hAnsiTheme="minorHAnsi"/>
          <w:sz w:val="20"/>
          <w:szCs w:val="20"/>
        </w:rPr>
        <w:t xml:space="preserve"> below</w:t>
      </w:r>
      <w:r w:rsidRPr="009C6347">
        <w:rPr>
          <w:rFonts w:asciiTheme="minorHAnsi" w:hAnsiTheme="minorHAnsi"/>
          <w:sz w:val="20"/>
          <w:szCs w:val="20"/>
        </w:rPr>
        <w:t xml:space="preserve"> by placing an “x” in the order column</w:t>
      </w:r>
      <w:r w:rsidR="009C6347" w:rsidRPr="009C6347">
        <w:rPr>
          <w:rFonts w:asciiTheme="minorHAnsi" w:hAnsiTheme="minorHAnsi"/>
          <w:sz w:val="20"/>
          <w:szCs w:val="20"/>
        </w:rPr>
        <w:t xml:space="preserve">: </w:t>
      </w:r>
    </w:p>
    <w:p w:rsidR="009C6347" w:rsidRPr="009C6347" w:rsidRDefault="009C6347" w:rsidP="007927B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4158"/>
        <w:gridCol w:w="3117"/>
        <w:gridCol w:w="1383"/>
      </w:tblGrid>
      <w:tr w:rsidR="007927BE" w:rsidRPr="009C6347" w:rsidTr="00150B62">
        <w:tc>
          <w:tcPr>
            <w:tcW w:w="4158" w:type="dxa"/>
          </w:tcPr>
          <w:p w:rsidR="007927BE" w:rsidRPr="009C6347" w:rsidRDefault="007927BE" w:rsidP="009C6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Title</w:t>
            </w:r>
          </w:p>
        </w:tc>
        <w:tc>
          <w:tcPr>
            <w:tcW w:w="3117" w:type="dxa"/>
          </w:tcPr>
          <w:p w:rsidR="007927BE" w:rsidRPr="009C6347" w:rsidRDefault="007927BE" w:rsidP="009C6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Authors</w:t>
            </w:r>
          </w:p>
        </w:tc>
        <w:tc>
          <w:tcPr>
            <w:tcW w:w="1383" w:type="dxa"/>
          </w:tcPr>
          <w:p w:rsidR="007927BE" w:rsidRPr="009C6347" w:rsidRDefault="007927BE" w:rsidP="009C6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Order</w:t>
            </w:r>
          </w:p>
        </w:tc>
      </w:tr>
      <w:tr w:rsidR="007927BE" w:rsidRPr="009C6347" w:rsidTr="00150B62">
        <w:tc>
          <w:tcPr>
            <w:tcW w:w="4158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Fundamental Neuropathology for Pathologists and Toxicologists: Principles and Techniques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Bolon B and Butt M</w:t>
            </w: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Histopathology of Preclinical Toxicity Studies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>, 4th ed.</w:t>
            </w:r>
          </w:p>
        </w:tc>
        <w:tc>
          <w:tcPr>
            <w:tcW w:w="3117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Greaves P</w:t>
            </w: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Fundamentals of Toxicologic Pathology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50B62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>2nd ed.</w:t>
            </w:r>
          </w:p>
        </w:tc>
        <w:tc>
          <w:tcPr>
            <w:tcW w:w="3117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Haschek W and Rousseaux C</w:t>
            </w: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Haschek and Rousseaux's Handbook of Toxicologic Pathology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>, 3rd ed.</w:t>
            </w:r>
          </w:p>
        </w:tc>
        <w:tc>
          <w:tcPr>
            <w:tcW w:w="3117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 xml:space="preserve">Haschek et al </w:t>
            </w: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4F1F89" w:rsidRDefault="007927BE" w:rsidP="007927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Background Lesions in Laboratory Animals</w:t>
            </w:r>
          </w:p>
        </w:tc>
        <w:tc>
          <w:tcPr>
            <w:tcW w:w="3117" w:type="dxa"/>
          </w:tcPr>
          <w:p w:rsidR="007927BE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McInnes</w:t>
            </w:r>
          </w:p>
          <w:p w:rsidR="00150B62" w:rsidRPr="009C6347" w:rsidRDefault="00150B62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4F1F89" w:rsidRDefault="007927BE" w:rsidP="007927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Toxicologic Pathology: Nonclinical Safety Assessment</w:t>
            </w:r>
          </w:p>
        </w:tc>
        <w:tc>
          <w:tcPr>
            <w:tcW w:w="3117" w:type="dxa"/>
          </w:tcPr>
          <w:p w:rsidR="007927BE" w:rsidRPr="009C6347" w:rsidRDefault="004C7690" w:rsidP="009C6347">
            <w:pPr>
              <w:rPr>
                <w:rFonts w:asciiTheme="minorHAnsi" w:hAnsiTheme="minorHAnsi"/>
                <w:sz w:val="20"/>
                <w:szCs w:val="20"/>
              </w:rPr>
            </w:pPr>
            <w:r w:rsidRPr="004C7690">
              <w:rPr>
                <w:rFonts w:asciiTheme="minorHAnsi" w:hAnsiTheme="minorHAnsi"/>
                <w:sz w:val="20"/>
                <w:szCs w:val="20"/>
              </w:rPr>
              <w:t>Sahota</w:t>
            </w:r>
            <w:r w:rsidR="007927BE" w:rsidRPr="009C63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347" w:rsidRPr="009C6347">
              <w:rPr>
                <w:rFonts w:asciiTheme="minorHAnsi" w:hAnsiTheme="minorHAnsi"/>
                <w:sz w:val="20"/>
                <w:szCs w:val="20"/>
              </w:rPr>
              <w:t xml:space="preserve">et al </w:t>
            </w: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Boorman's Pathology of the Rat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>, 2nd ed.</w:t>
            </w:r>
          </w:p>
        </w:tc>
        <w:tc>
          <w:tcPr>
            <w:tcW w:w="3117" w:type="dxa"/>
          </w:tcPr>
          <w:p w:rsidR="007927BE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Suttie A and Leininger J</w:t>
            </w:r>
          </w:p>
          <w:p w:rsidR="00150B62" w:rsidRPr="009C6347" w:rsidRDefault="00150B62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7BE" w:rsidRPr="009C6347" w:rsidTr="00150B62">
        <w:tc>
          <w:tcPr>
            <w:tcW w:w="4158" w:type="dxa"/>
          </w:tcPr>
          <w:p w:rsidR="007927BE" w:rsidRPr="004F1F89" w:rsidRDefault="007927BE" w:rsidP="007927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F1F89">
              <w:rPr>
                <w:rFonts w:asciiTheme="minorHAnsi" w:hAnsiTheme="minorHAnsi"/>
                <w:i/>
                <w:sz w:val="20"/>
                <w:szCs w:val="20"/>
              </w:rPr>
              <w:t>Comparative Anatomy and Histology: A Mouse and Human Atlas</w:t>
            </w:r>
          </w:p>
        </w:tc>
        <w:tc>
          <w:tcPr>
            <w:tcW w:w="3117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9C6347">
              <w:rPr>
                <w:rFonts w:asciiTheme="minorHAnsi" w:hAnsiTheme="minorHAnsi"/>
                <w:sz w:val="20"/>
                <w:szCs w:val="20"/>
              </w:rPr>
              <w:t>Treuting</w:t>
            </w:r>
            <w:r w:rsidR="009C6347" w:rsidRPr="009C6347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Pr="009C6347">
              <w:rPr>
                <w:rFonts w:asciiTheme="minorHAnsi" w:hAnsiTheme="minorHAnsi"/>
                <w:sz w:val="20"/>
                <w:szCs w:val="20"/>
              </w:rPr>
              <w:t xml:space="preserve"> and Dintzis</w:t>
            </w:r>
            <w:r w:rsidR="009C6347" w:rsidRPr="009C6347">
              <w:rPr>
                <w:rFonts w:asciiTheme="minorHAnsi" w:hAnsiTheme="minorHAnsi"/>
                <w:sz w:val="20"/>
                <w:szCs w:val="20"/>
              </w:rPr>
              <w:t xml:space="preserve"> S</w:t>
            </w:r>
          </w:p>
        </w:tc>
        <w:tc>
          <w:tcPr>
            <w:tcW w:w="1383" w:type="dxa"/>
          </w:tcPr>
          <w:p w:rsidR="007927BE" w:rsidRPr="009C6347" w:rsidRDefault="007927BE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5F33" w:rsidRPr="009C6347" w:rsidTr="00150B62">
        <w:tc>
          <w:tcPr>
            <w:tcW w:w="4158" w:type="dxa"/>
          </w:tcPr>
          <w:p w:rsidR="00295F33" w:rsidRPr="009C6347" w:rsidRDefault="00295F33" w:rsidP="007927BE">
            <w:pPr>
              <w:rPr>
                <w:rFonts w:asciiTheme="minorHAnsi" w:hAnsiTheme="minorHAnsi"/>
                <w:sz w:val="20"/>
                <w:szCs w:val="20"/>
              </w:rPr>
            </w:pPr>
            <w:r w:rsidRPr="004F1F89">
              <w:rPr>
                <w:rFonts w:cs="Tahoma"/>
                <w:i/>
                <w:color w:val="000000"/>
                <w:sz w:val="20"/>
                <w:szCs w:val="20"/>
              </w:rPr>
              <w:t>Hayes’ Principles and Methods of Toxicology</w:t>
            </w:r>
            <w:r w:rsidR="000F02D3">
              <w:rPr>
                <w:rFonts w:cs="Tahoma"/>
                <w:color w:val="000000"/>
                <w:sz w:val="20"/>
                <w:szCs w:val="20"/>
              </w:rPr>
              <w:t>, 6th ed.</w:t>
            </w:r>
          </w:p>
        </w:tc>
        <w:tc>
          <w:tcPr>
            <w:tcW w:w="3117" w:type="dxa"/>
          </w:tcPr>
          <w:p w:rsidR="00295F33" w:rsidRPr="009C6347" w:rsidRDefault="00295F33" w:rsidP="007927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Hayes W and Kruger C</w:t>
            </w:r>
          </w:p>
        </w:tc>
        <w:tc>
          <w:tcPr>
            <w:tcW w:w="1383" w:type="dxa"/>
          </w:tcPr>
          <w:p w:rsidR="00295F33" w:rsidRPr="009C6347" w:rsidRDefault="00295F33" w:rsidP="007927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  <w:r w:rsidRPr="009C6347">
        <w:rPr>
          <w:rFonts w:asciiTheme="minorHAnsi" w:hAnsiTheme="minorHAnsi"/>
          <w:sz w:val="20"/>
          <w:szCs w:val="20"/>
        </w:rPr>
        <w:t>Return your completed vo</w:t>
      </w:r>
      <w:r w:rsidR="009C6347" w:rsidRPr="009C6347">
        <w:rPr>
          <w:rFonts w:asciiTheme="minorHAnsi" w:hAnsiTheme="minorHAnsi"/>
          <w:sz w:val="20"/>
          <w:szCs w:val="20"/>
        </w:rPr>
        <w:t xml:space="preserve">ucher to: IATP Executive Office </w:t>
      </w:r>
      <w:r w:rsidRPr="009C6347">
        <w:rPr>
          <w:rFonts w:asciiTheme="minorHAnsi" w:hAnsiTheme="minorHAnsi"/>
          <w:sz w:val="20"/>
          <w:szCs w:val="20"/>
        </w:rPr>
        <w:t>By mail: 116 White Owl Trail, Mullica Hill NJ  08062</w:t>
      </w:r>
      <w:r w:rsidR="009C6347" w:rsidRPr="009C6347">
        <w:rPr>
          <w:rFonts w:asciiTheme="minorHAnsi" w:hAnsiTheme="minorHAnsi"/>
          <w:sz w:val="20"/>
          <w:szCs w:val="20"/>
        </w:rPr>
        <w:t xml:space="preserve">. </w:t>
      </w:r>
      <w:r w:rsidRPr="009C6347">
        <w:rPr>
          <w:rFonts w:asciiTheme="minorHAnsi" w:hAnsiTheme="minorHAnsi"/>
          <w:sz w:val="20"/>
          <w:szCs w:val="20"/>
        </w:rPr>
        <w:t xml:space="preserve">By email: </w:t>
      </w:r>
      <w:hyperlink r:id="rId5" w:history="1">
        <w:r w:rsidRPr="009C6347">
          <w:rPr>
            <w:rStyle w:val="Hyperlink"/>
            <w:rFonts w:asciiTheme="minorHAnsi" w:hAnsiTheme="minorHAnsi"/>
            <w:sz w:val="20"/>
            <w:szCs w:val="20"/>
          </w:rPr>
          <w:t>iatpfellows@verizon.net</w:t>
        </w:r>
      </w:hyperlink>
      <w:r w:rsidRPr="009C6347">
        <w:rPr>
          <w:rFonts w:asciiTheme="minorHAnsi" w:hAnsiTheme="minorHAnsi"/>
          <w:sz w:val="20"/>
          <w:szCs w:val="20"/>
        </w:rPr>
        <w:t xml:space="preserve"> By fax: (856) 223-9444</w:t>
      </w:r>
    </w:p>
    <w:p w:rsidR="007927BE" w:rsidRPr="009C6347" w:rsidRDefault="007927BE" w:rsidP="007927BE">
      <w:pPr>
        <w:rPr>
          <w:rFonts w:asciiTheme="minorHAnsi" w:hAnsiTheme="minorHAnsi"/>
          <w:sz w:val="20"/>
          <w:szCs w:val="20"/>
        </w:rPr>
      </w:pPr>
    </w:p>
    <w:p w:rsidR="007927BE" w:rsidRPr="007927BE" w:rsidRDefault="007927BE" w:rsidP="007927BE">
      <w:r w:rsidRPr="009C6347">
        <w:rPr>
          <w:rFonts w:asciiTheme="minorHAnsi" w:hAnsiTheme="minorHAnsi"/>
          <w:sz w:val="20"/>
          <w:szCs w:val="20"/>
        </w:rPr>
        <w:t xml:space="preserve">Please direct any questions to Stephanie Dickinson, </w:t>
      </w:r>
      <w:hyperlink r:id="rId6" w:history="1">
        <w:r w:rsidRPr="009C6347">
          <w:rPr>
            <w:rStyle w:val="Hyperlink"/>
            <w:rFonts w:asciiTheme="minorHAnsi" w:hAnsiTheme="minorHAnsi"/>
            <w:sz w:val="20"/>
            <w:szCs w:val="20"/>
          </w:rPr>
          <w:t>iatpfellows@verizon.net</w:t>
        </w:r>
      </w:hyperlink>
      <w:r w:rsidRPr="009C6347">
        <w:rPr>
          <w:rFonts w:asciiTheme="minorHAnsi" w:hAnsiTheme="minorHAnsi"/>
          <w:sz w:val="20"/>
          <w:szCs w:val="20"/>
        </w:rPr>
        <w:t xml:space="preserve"> or (856)223-5174. </w:t>
      </w:r>
    </w:p>
    <w:sectPr w:rsidR="007927BE" w:rsidRPr="007927BE" w:rsidSect="009C63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E"/>
    <w:rsid w:val="000F02D3"/>
    <w:rsid w:val="00150B62"/>
    <w:rsid w:val="00295F33"/>
    <w:rsid w:val="002C1376"/>
    <w:rsid w:val="00436081"/>
    <w:rsid w:val="004C7690"/>
    <w:rsid w:val="004F1F89"/>
    <w:rsid w:val="00630A95"/>
    <w:rsid w:val="006A2399"/>
    <w:rsid w:val="007927BE"/>
    <w:rsid w:val="009C6347"/>
    <w:rsid w:val="00A0522E"/>
    <w:rsid w:val="00A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A1ED-9D83-4619-A2CA-E92EF2C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BE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7927BE"/>
    <w:pPr>
      <w:jc w:val="right"/>
      <w:outlineLvl w:val="0"/>
    </w:pPr>
    <w:rPr>
      <w:b/>
      <w:color w:val="808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7BE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styleId="Hyperlink">
    <w:name w:val="Hyperlink"/>
    <w:semiHidden/>
    <w:rsid w:val="007927BE"/>
    <w:rPr>
      <w:color w:val="666666"/>
      <w:u w:val="single"/>
    </w:rPr>
  </w:style>
  <w:style w:type="table" w:styleId="TableGrid">
    <w:name w:val="Table Grid"/>
    <w:basedOn w:val="TableNormal"/>
    <w:uiPriority w:val="39"/>
    <w:rsid w:val="007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D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D3"/>
    <w:rPr>
      <w:rFonts w:ascii="Tahoma" w:eastAsia="Times New Roman" w:hAnsi="Tahoma" w:cs="Tahoma"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4F1F89"/>
    <w:pPr>
      <w:spacing w:after="0" w:line="240" w:lineRule="auto"/>
    </w:pPr>
    <w:rPr>
      <w:rFonts w:ascii="Tahoma" w:eastAsia="Times New Roman" w:hAnsi="Tahoma" w:cs="Times New Roman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tpfellows@verizon.net" TargetMode="External"/><Relationship Id="rId5" Type="http://schemas.openxmlformats.org/officeDocument/2006/relationships/hyperlink" Target="mailto:iatpfellows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rgbClr val="422AAC"/>
      </a:lt1>
      <a:dk2>
        <a:srgbClr val="A99BE6"/>
      </a:dk2>
      <a:lt2>
        <a:srgbClr val="E7E3F8"/>
      </a:lt2>
      <a:accent1>
        <a:srgbClr val="92278F"/>
      </a:accent1>
      <a:accent2>
        <a:srgbClr val="D0C8F2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Dickinson</dc:creator>
  <cp:lastModifiedBy>Stephanie Dickinson</cp:lastModifiedBy>
  <cp:revision>4</cp:revision>
  <dcterms:created xsi:type="dcterms:W3CDTF">2015-06-12T12:47:00Z</dcterms:created>
  <dcterms:modified xsi:type="dcterms:W3CDTF">2015-09-18T13:06:00Z</dcterms:modified>
</cp:coreProperties>
</file>