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84" w:rsidRDefault="00BE0499" w:rsidP="00805D84">
      <w:pPr>
        <w:jc w:val="center"/>
        <w:rPr>
          <w:b/>
          <w:bCs/>
        </w:rPr>
      </w:pPr>
      <w:bookmarkStart w:id="0" w:name="_GoBack"/>
      <w:bookmarkEnd w:id="0"/>
      <w:r w:rsidRPr="00035725">
        <w:rPr>
          <w:b/>
          <w:bCs/>
        </w:rPr>
        <w:t xml:space="preserve">Comments on </w:t>
      </w:r>
      <w:r w:rsidR="00035725" w:rsidRPr="00035725">
        <w:rPr>
          <w:b/>
          <w:bCs/>
        </w:rPr>
        <w:t>STP Position Paper:</w:t>
      </w:r>
    </w:p>
    <w:p w:rsidR="00805D84" w:rsidRDefault="00035725" w:rsidP="00805D84">
      <w:pPr>
        <w:jc w:val="center"/>
        <w:rPr>
          <w:b/>
          <w:bCs/>
        </w:rPr>
      </w:pPr>
      <w:r w:rsidRPr="00035725">
        <w:rPr>
          <w:b/>
          <w:bCs/>
        </w:rPr>
        <w:t xml:space="preserve"> Recommended Practices for Sampling, Processing and Analysis of the</w:t>
      </w:r>
      <w:r w:rsidR="00805D84">
        <w:rPr>
          <w:b/>
          <w:bCs/>
        </w:rPr>
        <w:t xml:space="preserve"> </w:t>
      </w:r>
    </w:p>
    <w:p w:rsidR="00BE0499" w:rsidRPr="00035725" w:rsidRDefault="00035725" w:rsidP="00805D84">
      <w:pPr>
        <w:jc w:val="center"/>
        <w:rPr>
          <w:b/>
          <w:bCs/>
        </w:rPr>
      </w:pPr>
      <w:r w:rsidRPr="00035725">
        <w:rPr>
          <w:b/>
          <w:bCs/>
        </w:rPr>
        <w:t>Peripheral Nervous System (Nerves, Somatic and Autonomic Ganglia) during Nonclinical Toxicity Studies</w:t>
      </w:r>
    </w:p>
    <w:p w:rsidR="00BE0499" w:rsidRDefault="00BE0499"/>
    <w:p w:rsidR="00D07733" w:rsidRPr="00035725" w:rsidRDefault="00BE0499">
      <w:pPr>
        <w:rPr>
          <w:b/>
          <w:bCs/>
        </w:rPr>
      </w:pPr>
      <w:r w:rsidRPr="00035725">
        <w:rPr>
          <w:b/>
          <w:bCs/>
        </w:rPr>
        <w:t>General comments:</w:t>
      </w:r>
    </w:p>
    <w:p w:rsidR="00BE0499" w:rsidRDefault="00BE0499" w:rsidP="00035725">
      <w:pPr>
        <w:pStyle w:val="ListParagraph"/>
        <w:numPr>
          <w:ilvl w:val="0"/>
          <w:numId w:val="1"/>
        </w:numPr>
      </w:pPr>
    </w:p>
    <w:p w:rsidR="00BE0499" w:rsidRDefault="00BE0499"/>
    <w:p w:rsidR="00BE0499" w:rsidRDefault="00035725">
      <w:r>
        <w:rPr>
          <w:b/>
          <w:bCs/>
        </w:rPr>
        <w:t xml:space="preserve">Table 1 </w:t>
      </w:r>
      <w:r w:rsidR="00BE0499" w:rsidRPr="00035725">
        <w:rPr>
          <w:b/>
          <w:bCs/>
        </w:rPr>
        <w:t>Specific comments</w:t>
      </w:r>
    </w:p>
    <w:tbl>
      <w:tblPr>
        <w:tblW w:w="12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5890"/>
        <w:gridCol w:w="5359"/>
      </w:tblGrid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82787B" w:rsidRDefault="00BE0499" w:rsidP="00377055">
            <w:pPr>
              <w:pStyle w:val="Title"/>
              <w:rPr>
                <w:sz w:val="24"/>
              </w:rPr>
            </w:pPr>
            <w:r w:rsidRPr="0082787B">
              <w:rPr>
                <w:sz w:val="24"/>
              </w:rPr>
              <w:br w:type="page"/>
            </w:r>
            <w:r>
              <w:rPr>
                <w:sz w:val="24"/>
              </w:rPr>
              <w:t>Line number</w:t>
            </w:r>
          </w:p>
        </w:tc>
        <w:tc>
          <w:tcPr>
            <w:tcW w:w="5890" w:type="dxa"/>
            <w:vAlign w:val="bottom"/>
          </w:tcPr>
          <w:p w:rsidR="00BE0499" w:rsidRPr="0082787B" w:rsidRDefault="00BE0499" w:rsidP="00377055">
            <w:pPr>
              <w:pStyle w:val="Title"/>
              <w:rPr>
                <w:sz w:val="24"/>
              </w:rPr>
            </w:pPr>
            <w:r w:rsidRPr="0082787B">
              <w:rPr>
                <w:sz w:val="24"/>
              </w:rPr>
              <w:t>Comment with Explanation</w:t>
            </w:r>
          </w:p>
        </w:tc>
        <w:tc>
          <w:tcPr>
            <w:tcW w:w="5359" w:type="dxa"/>
            <w:vAlign w:val="bottom"/>
          </w:tcPr>
          <w:p w:rsidR="00BE0499" w:rsidRPr="0082787B" w:rsidRDefault="00BE0499" w:rsidP="00377055">
            <w:pPr>
              <w:pStyle w:val="Title"/>
              <w:rPr>
                <w:rFonts w:cs="Arial"/>
                <w:sz w:val="24"/>
              </w:rPr>
            </w:pPr>
            <w:r w:rsidRPr="0082787B">
              <w:rPr>
                <w:rFonts w:cs="Arial"/>
                <w:sz w:val="24"/>
              </w:rPr>
              <w:t>Proposed Change</w:t>
            </w: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BE0499" w:rsidRPr="0082787B" w:rsidTr="00377055">
        <w:trPr>
          <w:trHeight w:val="172"/>
          <w:tblHeader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890" w:type="dxa"/>
            <w:vAlign w:val="bottom"/>
          </w:tcPr>
          <w:p w:rsidR="00BE0499" w:rsidRPr="00BE0499" w:rsidRDefault="00BE0499" w:rsidP="00377055">
            <w:pPr>
              <w:pStyle w:val="Title"/>
              <w:rPr>
                <w:b w:val="0"/>
                <w:bCs w:val="0"/>
                <w:sz w:val="24"/>
              </w:rPr>
            </w:pPr>
          </w:p>
        </w:tc>
        <w:tc>
          <w:tcPr>
            <w:tcW w:w="5359" w:type="dxa"/>
            <w:vAlign w:val="bottom"/>
          </w:tcPr>
          <w:p w:rsidR="00BE0499" w:rsidRPr="00BE0499" w:rsidRDefault="00BE0499" w:rsidP="00377055">
            <w:pPr>
              <w:pStyle w:val="Title"/>
              <w:rPr>
                <w:rFonts w:cs="Arial"/>
                <w:b w:val="0"/>
                <w:bCs w:val="0"/>
                <w:sz w:val="24"/>
              </w:rPr>
            </w:pPr>
          </w:p>
        </w:tc>
      </w:tr>
    </w:tbl>
    <w:p w:rsidR="00BE0499" w:rsidRDefault="00BE0499" w:rsidP="00BE0499"/>
    <w:sectPr w:rsidR="00BE0499" w:rsidSect="00BE04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F353E"/>
    <w:multiLevelType w:val="hybridMultilevel"/>
    <w:tmpl w:val="8FD2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99"/>
    <w:rsid w:val="00035725"/>
    <w:rsid w:val="00492F51"/>
    <w:rsid w:val="00805D84"/>
    <w:rsid w:val="00BE0499"/>
    <w:rsid w:val="00CF14BC"/>
    <w:rsid w:val="00D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32A65-4CC5-4A17-A75C-766D94C5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0499"/>
    <w:pPr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 w:eastAsia="en-US" w:bidi="ar-SA"/>
    </w:rPr>
  </w:style>
  <w:style w:type="character" w:customStyle="1" w:styleId="TitleChar">
    <w:name w:val="Title Char"/>
    <w:basedOn w:val="DefaultParagraphFont"/>
    <w:link w:val="Title"/>
    <w:rsid w:val="00BE0499"/>
    <w:rPr>
      <w:rFonts w:ascii="Times New Roman" w:eastAsia="Times New Roman" w:hAnsi="Times New Roman" w:cs="Times New Roman"/>
      <w:b/>
      <w:bCs/>
      <w:sz w:val="36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3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Thibodeau,Dr.,Michael (DEV NDS) BIP-US-R</dc:creator>
  <cp:lastModifiedBy>Matthew Price</cp:lastModifiedBy>
  <cp:revision>2</cp:revision>
  <dcterms:created xsi:type="dcterms:W3CDTF">2017-11-01T17:56:00Z</dcterms:created>
  <dcterms:modified xsi:type="dcterms:W3CDTF">2017-11-01T17:56:00Z</dcterms:modified>
</cp:coreProperties>
</file>